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2B" w:rsidRDefault="00E0366B" w:rsidP="00402A7E">
      <w:pPr>
        <w:ind w:left="-567" w:right="-505"/>
        <w:jc w:val="center"/>
        <w:rPr>
          <w:rFonts w:ascii="Xingkai SC Light" w:hAnsi="Xingkai SC Light"/>
          <w:sz w:val="32"/>
        </w:rPr>
      </w:pPr>
      <w:r w:rsidRPr="00C8671A">
        <w:rPr>
          <w:rFonts w:ascii="Xingkai SC Light" w:hAnsi="Xingkai SC Light"/>
          <w:sz w:val="32"/>
        </w:rPr>
        <w:t xml:space="preserve">Art work </w:t>
      </w:r>
      <w:r w:rsidR="00095F82">
        <w:rPr>
          <w:rFonts w:ascii="Xingkai SC Light" w:hAnsi="Xingkai SC Light"/>
          <w:sz w:val="32"/>
        </w:rPr>
        <w:t xml:space="preserve">by </w:t>
      </w:r>
      <w:proofErr w:type="spellStart"/>
      <w:r w:rsidR="00095F82">
        <w:rPr>
          <w:rFonts w:ascii="Xingkai SC Light" w:hAnsi="Xingkai SC Light"/>
          <w:sz w:val="32"/>
        </w:rPr>
        <w:t>Albina</w:t>
      </w:r>
      <w:proofErr w:type="spellEnd"/>
      <w:r w:rsidR="00095F82">
        <w:rPr>
          <w:rFonts w:ascii="Xingkai SC Light" w:hAnsi="Xingkai SC Light"/>
          <w:sz w:val="32"/>
        </w:rPr>
        <w:t xml:space="preserve"> </w:t>
      </w:r>
      <w:proofErr w:type="spellStart"/>
      <w:r w:rsidR="00095F82">
        <w:rPr>
          <w:rFonts w:ascii="Xingkai SC Light" w:hAnsi="Xingkai SC Light"/>
          <w:sz w:val="32"/>
        </w:rPr>
        <w:t>Kumirova</w:t>
      </w:r>
      <w:proofErr w:type="spellEnd"/>
      <w:r w:rsidRPr="00C8671A">
        <w:rPr>
          <w:rFonts w:ascii="Xingkai SC Light" w:hAnsi="Xingkai SC Light"/>
          <w:sz w:val="32"/>
        </w:rPr>
        <w:t xml:space="preserve"> critical of Social Services interventions</w:t>
      </w:r>
      <w:r w:rsidR="00573F69" w:rsidRPr="00C8671A">
        <w:rPr>
          <w:rFonts w:ascii="Xingkai SC Light" w:hAnsi="Xingkai SC Light"/>
          <w:sz w:val="32"/>
        </w:rPr>
        <w:t xml:space="preserve"> </w:t>
      </w:r>
      <w:r w:rsidRPr="00C8671A">
        <w:rPr>
          <w:rFonts w:ascii="Xingkai SC Light" w:hAnsi="Xingkai SC Light"/>
          <w:sz w:val="32"/>
        </w:rPr>
        <w:t>in</w:t>
      </w:r>
      <w:r w:rsidR="00BB7ECF">
        <w:rPr>
          <w:rFonts w:ascii="Xingkai SC Light" w:hAnsi="Xingkai SC Light"/>
          <w:sz w:val="32"/>
        </w:rPr>
        <w:t>to</w:t>
      </w:r>
      <w:r w:rsidRPr="00C8671A">
        <w:rPr>
          <w:rFonts w:ascii="Xingkai SC Light" w:hAnsi="Xingkai SC Light"/>
          <w:sz w:val="32"/>
        </w:rPr>
        <w:t xml:space="preserve"> the lives of </w:t>
      </w:r>
      <w:proofErr w:type="gramStart"/>
      <w:r w:rsidRPr="00C8671A">
        <w:rPr>
          <w:rFonts w:ascii="Xingkai SC Light" w:hAnsi="Xingkai SC Light"/>
          <w:sz w:val="32"/>
        </w:rPr>
        <w:t>children.</w:t>
      </w:r>
      <w:proofErr w:type="gramEnd"/>
    </w:p>
    <w:p w:rsidR="00E0366B" w:rsidRPr="00C8671A" w:rsidRDefault="00333F2B" w:rsidP="00402A7E">
      <w:pPr>
        <w:ind w:left="-567" w:right="-505"/>
        <w:jc w:val="center"/>
        <w:rPr>
          <w:rFonts w:ascii="Xingkai SC Light" w:hAnsi="Xingkai SC Light"/>
          <w:sz w:val="32"/>
        </w:rPr>
      </w:pPr>
      <w:r>
        <w:rPr>
          <w:rFonts w:ascii="Xingkai SC Light" w:hAnsi="Xingkai SC Light"/>
          <w:sz w:val="32"/>
        </w:rPr>
        <w:t>Published in Argument &amp; Critique, April, 2014</w:t>
      </w:r>
    </w:p>
    <w:p w:rsidR="00E0366B" w:rsidRDefault="00E0366B" w:rsidP="00B55C82"/>
    <w:p w:rsidR="00E0366B" w:rsidRDefault="00E0366B" w:rsidP="00402A7E">
      <w:pPr>
        <w:jc w:val="center"/>
      </w:pPr>
    </w:p>
    <w:p w:rsidR="00E0366B" w:rsidRDefault="00402A7E" w:rsidP="00402A7E">
      <w:pPr>
        <w:ind w:left="-567"/>
        <w:jc w:val="center"/>
      </w:pPr>
      <w:r>
        <w:rPr>
          <w:noProof/>
        </w:rPr>
        <w:drawing>
          <wp:inline distT="0" distB="0" distL="0" distR="0">
            <wp:extent cx="9077325" cy="5210164"/>
            <wp:effectExtent l="25400" t="0" r="0" b="0"/>
            <wp:docPr id="3" name="Picture 0" descr="small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1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21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66B" w:rsidRDefault="00E0366B" w:rsidP="00402A7E">
      <w:pPr>
        <w:jc w:val="center"/>
      </w:pPr>
    </w:p>
    <w:p w:rsidR="00555EE9" w:rsidRDefault="00555EE9" w:rsidP="00402A7E">
      <w:pPr>
        <w:ind w:left="-567"/>
        <w:jc w:val="center"/>
      </w:pPr>
    </w:p>
    <w:p w:rsidR="00555EE9" w:rsidRDefault="00555EE9" w:rsidP="00402A7E">
      <w:pPr>
        <w:ind w:left="-567"/>
        <w:jc w:val="center"/>
      </w:pPr>
    </w:p>
    <w:p w:rsidR="00555EE9" w:rsidRDefault="00555EE9" w:rsidP="00402A7E">
      <w:pPr>
        <w:ind w:left="-567"/>
        <w:jc w:val="center"/>
        <w:rPr>
          <w:noProof/>
        </w:rPr>
      </w:pPr>
    </w:p>
    <w:p w:rsidR="00555EE9" w:rsidRDefault="00555EE9" w:rsidP="00333F2B">
      <w:pP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821054" cy="5885115"/>
            <wp:effectExtent l="25400" t="0" r="2146" b="0"/>
            <wp:docPr id="2" name="Picture 1" descr="In cour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court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8375" cy="589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E9" w:rsidRDefault="003C5E1A" w:rsidP="00402A7E">
      <w:pP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13800" cy="6478270"/>
            <wp:effectExtent l="25400" t="0" r="0" b="0"/>
            <wp:docPr id="4" name="Picture 3" descr="Vultur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ltures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1A" w:rsidRDefault="003C5E1A" w:rsidP="00402A7E">
      <w:pPr>
        <w:ind w:left="-567"/>
        <w:jc w:val="center"/>
      </w:pPr>
    </w:p>
    <w:p w:rsidR="003C5E1A" w:rsidRDefault="0011019F" w:rsidP="00402A7E">
      <w:pPr>
        <w:ind w:left="-567"/>
        <w:jc w:val="center"/>
      </w:pPr>
      <w:r>
        <w:rPr>
          <w:noProof/>
        </w:rPr>
        <w:drawing>
          <wp:inline distT="0" distB="0" distL="0" distR="0">
            <wp:extent cx="8397383" cy="5946017"/>
            <wp:effectExtent l="25400" t="0" r="10017" b="0"/>
            <wp:docPr id="5" name="Picture 4" descr="Carving u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ving up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8576" cy="59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1A" w:rsidRDefault="003C5E1A" w:rsidP="00402A7E">
      <w:pPr>
        <w:ind w:left="-567"/>
        <w:jc w:val="center"/>
      </w:pPr>
    </w:p>
    <w:p w:rsidR="003E1E14" w:rsidRDefault="00333F2B" w:rsidP="00F54687"/>
    <w:sectPr w:rsidR="003E1E14" w:rsidSect="00402A7E">
      <w:pgSz w:w="16834" w:h="11904" w:orient="landscape"/>
      <w:pgMar w:top="851" w:right="1099" w:bottom="851" w:left="1440" w:header="708" w:footer="708" w:gutter="0"/>
      <w:cols w:space="708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Xingkai SC Light">
    <w:panose1 w:val="0201080004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0366B"/>
    <w:rsid w:val="00095F82"/>
    <w:rsid w:val="000C76D0"/>
    <w:rsid w:val="0011019F"/>
    <w:rsid w:val="00135A2D"/>
    <w:rsid w:val="001A0C8D"/>
    <w:rsid w:val="00333F2B"/>
    <w:rsid w:val="003C5E1A"/>
    <w:rsid w:val="00402A7E"/>
    <w:rsid w:val="00501F42"/>
    <w:rsid w:val="00555EE9"/>
    <w:rsid w:val="00573F69"/>
    <w:rsid w:val="00771808"/>
    <w:rsid w:val="00842458"/>
    <w:rsid w:val="00971F18"/>
    <w:rsid w:val="00B55C82"/>
    <w:rsid w:val="00BB7ECF"/>
    <w:rsid w:val="00C8671A"/>
    <w:rsid w:val="00E0366B"/>
    <w:rsid w:val="00F54687"/>
  </w:rsids>
  <m:mathPr>
    <m:mathFont m:val="Damascu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E1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23</Words>
  <Characters>132</Characters>
  <Application>Microsoft Macintosh Word</Application>
  <DocSecurity>0</DocSecurity>
  <Lines>1</Lines>
  <Paragraphs>1</Paragraphs>
  <ScaleCrop>false</ScaleCrop>
  <Company>ljmu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Lynne Wrennall</dc:creator>
  <cp:keywords/>
  <cp:lastModifiedBy>Dr Lynne Wrennall</cp:lastModifiedBy>
  <cp:revision>13</cp:revision>
  <dcterms:created xsi:type="dcterms:W3CDTF">2014-04-04T17:10:00Z</dcterms:created>
  <dcterms:modified xsi:type="dcterms:W3CDTF">2014-08-12T17:41:00Z</dcterms:modified>
</cp:coreProperties>
</file>